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608" w:type="dxa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60"/>
        <w:gridCol w:w="1265"/>
        <w:gridCol w:w="748"/>
        <w:gridCol w:w="184"/>
        <w:gridCol w:w="1681"/>
        <w:gridCol w:w="265"/>
        <w:gridCol w:w="1662"/>
        <w:gridCol w:w="60"/>
        <w:gridCol w:w="664"/>
        <w:gridCol w:w="212"/>
        <w:gridCol w:w="134"/>
        <w:gridCol w:w="304"/>
        <w:gridCol w:w="1318"/>
        <w:gridCol w:w="4965"/>
        <w:gridCol w:w="1986"/>
      </w:tblGrid>
      <w:tr w:rsidR="00806CD8" w:rsidRPr="00007440" w14:paraId="092819CD" w14:textId="77777777" w:rsidTr="00007440">
        <w:trPr>
          <w:gridAfter w:val="2"/>
          <w:wAfter w:w="6951" w:type="dxa"/>
          <w:trHeight w:val="428"/>
        </w:trPr>
        <w:tc>
          <w:tcPr>
            <w:tcW w:w="768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1E4DE" w14:textId="77777777" w:rsidR="00806CD8" w:rsidRPr="00007440" w:rsidRDefault="00806CD8" w:rsidP="00007440">
            <w:pPr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■「방송통신기자재등의</w:t>
            </w: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적합성평가에</w:t>
            </w: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관한</w:t>
            </w: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고시」</w:t>
            </w: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 xml:space="preserve"> [</w:t>
            </w: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별지</w:t>
            </w: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제</w:t>
            </w: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>6</w:t>
            </w: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호서식</w:t>
            </w: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>] &lt;</w:t>
            </w: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개정</w:t>
            </w: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 xml:space="preserve"> </w:t>
            </w:r>
            <w:smartTag w:uri="urn:schemas-microsoft-com:office:smarttags" w:element="date">
              <w:smartTagPr>
                <w:attr w:name="Day" w:val="19"/>
                <w:attr w:name="Month" w:val="3"/>
                <w:attr w:name="Year" w:val="2012"/>
                <w:attr w:uri="urn:schemas-microsoft-com:office:office" w:name="ls" w:val="trans"/>
              </w:smartTagPr>
              <w:r w:rsidRPr="00007440">
                <w:rPr>
                  <w:rFonts w:ascii="맑은 고딕" w:eastAsia="맑은 고딕" w:hAnsi="맑은 고딕"/>
                  <w:kern w:val="0"/>
                  <w:sz w:val="18"/>
                  <w:szCs w:val="18"/>
                </w:rPr>
                <w:t>2012.3.19.</w:t>
              </w:r>
            </w:smartTag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 xml:space="preserve">&gt; 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5F0EA" w14:textId="77777777" w:rsidR="00806CD8" w:rsidRPr="00007440" w:rsidRDefault="00806CD8" w:rsidP="00007440">
            <w:pPr>
              <w:jc w:val="right"/>
              <w:rPr>
                <w:rFonts w:ascii="맑은 고딕" w:eastAsia="맑은 고딕" w:hAnsi="맑은 고딕" w:cs="Times New Roman"/>
                <w:kern w:val="0"/>
                <w:sz w:val="18"/>
                <w:szCs w:val="18"/>
              </w:rPr>
            </w:pP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>(</w:t>
            </w:r>
            <w:proofErr w:type="gramStart"/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앞</w:t>
            </w:r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쪽</w:t>
            </w:r>
            <w:proofErr w:type="gramEnd"/>
            <w:r w:rsidRPr="00007440">
              <w:rPr>
                <w:rFonts w:ascii="맑은 고딕" w:eastAsia="맑은 고딕" w:hAnsi="맑은 고딕"/>
                <w:kern w:val="0"/>
                <w:sz w:val="18"/>
                <w:szCs w:val="18"/>
              </w:rPr>
              <w:t>)</w:t>
            </w:r>
          </w:p>
        </w:tc>
      </w:tr>
      <w:tr w:rsidR="00806CD8" w:rsidRPr="00007440" w14:paraId="5F310BC8" w14:textId="77777777" w:rsidTr="00007440">
        <w:trPr>
          <w:gridAfter w:val="2"/>
          <w:wAfter w:w="6951" w:type="dxa"/>
          <w:trHeight w:val="652"/>
        </w:trPr>
        <w:tc>
          <w:tcPr>
            <w:tcW w:w="96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8A50" w14:textId="77777777" w:rsidR="00806CD8" w:rsidRPr="00007440" w:rsidRDefault="00806CD8" w:rsidP="00007440">
            <w:pPr>
              <w:jc w:val="center"/>
              <w:rPr>
                <w:rFonts w:ascii="맑은 고딕" w:eastAsia="맑은 고딕" w:hAnsi="맑은 고딕" w:cs="Times New Roman"/>
                <w:b/>
                <w:bCs/>
              </w:rPr>
            </w:pPr>
            <w:r w:rsidRPr="00007440">
              <w:rPr>
                <w:rFonts w:ascii="맑은 고딕" w:eastAsia="맑은 고딕" w:hAnsi="맑은 고딕" w:cs="맑은 고딕" w:hint="eastAsia"/>
                <w:b/>
                <w:bCs/>
                <w:sz w:val="32"/>
              </w:rPr>
              <w:t>적합성평가기준에</w:t>
            </w:r>
            <w:r w:rsidRPr="00007440">
              <w:rPr>
                <w:rFonts w:ascii="맑은 고딕" w:eastAsia="맑은 고딕" w:hAnsi="맑은 고딕" w:cs="맑은 고딕"/>
                <w:b/>
                <w:bCs/>
                <w:sz w:val="32"/>
              </w:rPr>
              <w:t xml:space="preserve"> </w:t>
            </w:r>
            <w:r w:rsidRPr="00007440">
              <w:rPr>
                <w:rFonts w:ascii="맑은 고딕" w:eastAsia="맑은 고딕" w:hAnsi="맑은 고딕" w:cs="맑은 고딕" w:hint="eastAsia"/>
                <w:b/>
                <w:bCs/>
                <w:sz w:val="32"/>
              </w:rPr>
              <w:t>부합함을</w:t>
            </w:r>
            <w:r w:rsidRPr="00007440">
              <w:rPr>
                <w:rFonts w:ascii="맑은 고딕" w:eastAsia="맑은 고딕" w:hAnsi="맑은 고딕" w:cs="맑은 고딕"/>
                <w:b/>
                <w:bCs/>
                <w:sz w:val="32"/>
              </w:rPr>
              <w:t xml:space="preserve"> </w:t>
            </w:r>
            <w:r w:rsidRPr="00007440">
              <w:rPr>
                <w:rFonts w:ascii="맑은 고딕" w:eastAsia="맑은 고딕" w:hAnsi="맑은 고딕" w:cs="맑은 고딕" w:hint="eastAsia"/>
                <w:b/>
                <w:bCs/>
                <w:sz w:val="32"/>
              </w:rPr>
              <w:t>증명하는</w:t>
            </w:r>
            <w:r w:rsidRPr="00007440">
              <w:rPr>
                <w:rFonts w:ascii="맑은 고딕" w:eastAsia="맑은 고딕" w:hAnsi="맑은 고딕" w:cs="맑은 고딕"/>
                <w:b/>
                <w:bCs/>
                <w:sz w:val="32"/>
              </w:rPr>
              <w:t xml:space="preserve"> </w:t>
            </w:r>
            <w:r w:rsidRPr="00007440">
              <w:rPr>
                <w:rFonts w:ascii="맑은 고딕" w:eastAsia="맑은 고딕" w:hAnsi="맑은 고딕" w:cs="맑은 고딕" w:hint="eastAsia"/>
                <w:b/>
                <w:bCs/>
                <w:sz w:val="32"/>
              </w:rPr>
              <w:t>확인서</w:t>
            </w:r>
          </w:p>
        </w:tc>
      </w:tr>
      <w:tr w:rsidR="00806CD8" w:rsidRPr="00007440" w14:paraId="2E1A8349" w14:textId="77777777" w:rsidTr="00007440">
        <w:trPr>
          <w:gridAfter w:val="2"/>
          <w:wAfter w:w="6951" w:type="dxa"/>
          <w:trHeight w:val="283"/>
        </w:trPr>
        <w:tc>
          <w:tcPr>
            <w:tcW w:w="8035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E6FF" w14:textId="77777777" w:rsidR="00806CD8" w:rsidRPr="00007440" w:rsidRDefault="00806CD8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※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proofErr w:type="gramStart"/>
            <w:r w:rsidRPr="00007440">
              <w:rPr>
                <w:rFonts w:ascii="맑은 고딕" w:eastAsia="맑은 고딕" w:hAnsi="맑은 고딕" w:cs="돋움체"/>
                <w:kern w:val="0"/>
              </w:rPr>
              <w:t>[ ]</w:t>
            </w:r>
            <w:proofErr w:type="gramEnd"/>
            <w:r w:rsidRPr="00007440">
              <w:rPr>
                <w:rFonts w:ascii="맑은 고딕" w:eastAsia="맑은 고딕" w:hAnsi="맑은 고딕" w:cs="돋움체" w:hint="eastAsia"/>
                <w:kern w:val="0"/>
              </w:rPr>
              <w:t>에는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해당되는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곳에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√표를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합니다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>.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3C1B0" w14:textId="77777777" w:rsidR="00806CD8" w:rsidRPr="00007440" w:rsidRDefault="00806CD8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</w:tr>
      <w:tr w:rsidR="00806CD8" w:rsidRPr="00007440" w14:paraId="091CBA3A" w14:textId="77777777" w:rsidTr="00634A4C">
        <w:trPr>
          <w:gridAfter w:val="2"/>
          <w:wAfter w:w="6951" w:type="dxa"/>
          <w:trHeight w:val="595"/>
        </w:trPr>
        <w:tc>
          <w:tcPr>
            <w:tcW w:w="116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5538" w14:textId="77777777" w:rsidR="00806CD8" w:rsidRPr="00007440" w:rsidRDefault="00806CD8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등록기자재</w:t>
            </w:r>
            <w:r w:rsidRPr="00007440">
              <w:rPr>
                <w:rFonts w:ascii="맑은 고딕" w:eastAsia="맑은 고딕" w:hAnsi="맑은 고딕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정</w:t>
            </w:r>
            <w:r w:rsidRPr="00007440">
              <w:rPr>
                <w:rFonts w:ascii="맑은 고딕" w:eastAsia="맑은 고딕" w:hAnsi="맑은 고딕"/>
                <w:kern w:val="0"/>
              </w:rPr>
              <w:t xml:space="preserve"> </w:t>
            </w:r>
            <w:r w:rsidR="00007440">
              <w:rPr>
                <w:rFonts w:ascii="맑은 고딕" w:eastAsia="맑은 고딕" w:hAnsi="맑은 고딕" w:hint="eastAsia"/>
                <w:kern w:val="0"/>
              </w:rPr>
              <w:t xml:space="preserve">     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보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2D0B" w14:textId="77777777" w:rsidR="00806CD8" w:rsidRPr="00007440" w:rsidRDefault="00806CD8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상</w:t>
            </w:r>
            <w:r w:rsidRPr="00007440">
              <w:rPr>
                <w:rFonts w:ascii="맑은 고딕" w:eastAsia="맑은 고딕" w:hAnsi="맑은 고딕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호</w:t>
            </w:r>
            <w:r w:rsidRPr="00007440">
              <w:rPr>
                <w:rFonts w:ascii="맑은 고딕" w:eastAsia="맑은 고딕" w:hAnsi="맑은 고딕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명</w:t>
            </w:r>
          </w:p>
        </w:tc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E7D2" w14:textId="77777777" w:rsidR="00806CD8" w:rsidRPr="00007440" w:rsidRDefault="00806CD8" w:rsidP="00A655FF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41A0" w14:textId="77777777" w:rsidR="00806CD8" w:rsidRPr="00007440" w:rsidRDefault="00806CD8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대표자명</w:t>
            </w:r>
          </w:p>
        </w:tc>
        <w:tc>
          <w:tcPr>
            <w:tcW w:w="2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64E6" w14:textId="77777777" w:rsidR="00806CD8" w:rsidRPr="00007440" w:rsidRDefault="00806CD8" w:rsidP="00D853BA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</w:tr>
      <w:tr w:rsidR="00007440" w:rsidRPr="00007440" w14:paraId="52D9B250" w14:textId="77777777" w:rsidTr="00634A4C">
        <w:trPr>
          <w:gridAfter w:val="2"/>
          <w:wAfter w:w="6951" w:type="dxa"/>
          <w:trHeight w:val="238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E210169" w14:textId="77777777" w:rsidR="00007440" w:rsidRPr="00007440" w:rsidRDefault="00007440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F7C7" w14:textId="77777777" w:rsidR="00007440" w:rsidRPr="00007440" w:rsidRDefault="00007440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업무담당자</w:t>
            </w:r>
          </w:p>
        </w:tc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76F2" w14:textId="77777777" w:rsidR="00B53BF2" w:rsidRPr="00007440" w:rsidRDefault="00B53BF2" w:rsidP="00F56E92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CD9BD" w14:textId="77777777" w:rsidR="00007440" w:rsidRPr="00007440" w:rsidRDefault="00007440" w:rsidP="00007440">
            <w:pPr>
              <w:jc w:val="center"/>
              <w:rPr>
                <w:rFonts w:ascii="맑은 고딕" w:eastAsia="맑은 고딕" w:hAnsi="맑은 고딕" w:hint="eastAsia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기자재명칭</w:t>
            </w:r>
          </w:p>
          <w:p w14:paraId="0509E781" w14:textId="77777777" w:rsidR="00007440" w:rsidRPr="00007440" w:rsidRDefault="00007440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(제품명칭)</w:t>
            </w:r>
          </w:p>
        </w:tc>
        <w:tc>
          <w:tcPr>
            <w:tcW w:w="2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02EA0C" w14:textId="77777777" w:rsidR="00007440" w:rsidRPr="00007440" w:rsidRDefault="00007440" w:rsidP="0087283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</w:tr>
      <w:tr w:rsidR="00FB3E5C" w:rsidRPr="00007440" w14:paraId="2E90C335" w14:textId="77777777" w:rsidTr="00634A4C">
        <w:trPr>
          <w:gridAfter w:val="2"/>
          <w:wAfter w:w="6951" w:type="dxa"/>
          <w:trHeight w:val="595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49A8CBF" w14:textId="77777777" w:rsidR="00FB3E5C" w:rsidRPr="00007440" w:rsidRDefault="00FB3E5C" w:rsidP="00FB3E5C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61B28" w14:textId="77777777" w:rsidR="00FB3E5C" w:rsidRPr="00007440" w:rsidRDefault="00FB3E5C" w:rsidP="00FB3E5C">
            <w:pPr>
              <w:jc w:val="center"/>
              <w:rPr>
                <w:rFonts w:ascii="맑은 고딕" w:eastAsia="맑은 고딕" w:hAnsi="맑은 고딕" w:cs="Times New Roman" w:hint="eastAsia"/>
                <w:kern w:val="0"/>
              </w:rPr>
            </w:pPr>
            <w:r w:rsidRPr="00007440">
              <w:rPr>
                <w:rFonts w:ascii="맑은 고딕" w:eastAsia="맑은 고딕" w:hAnsi="맑은 고딕" w:cs="Times New Roman" w:hint="eastAsia"/>
                <w:kern w:val="0"/>
              </w:rPr>
              <w:t>제품</w:t>
            </w:r>
          </w:p>
          <w:p w14:paraId="431CA7F8" w14:textId="77777777" w:rsidR="00FB3E5C" w:rsidRPr="00007440" w:rsidRDefault="00FB3E5C" w:rsidP="00FB3E5C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cs="Times New Roman" w:hint="eastAsia"/>
                <w:kern w:val="0"/>
              </w:rPr>
              <w:t>식별부호</w:t>
            </w:r>
          </w:p>
        </w:tc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B826" w14:textId="77777777" w:rsidR="00FB3E5C" w:rsidRPr="00007440" w:rsidRDefault="00FB3E5C" w:rsidP="00FB3E5C">
            <w:pPr>
              <w:jc w:val="center"/>
              <w:rPr>
                <w:rFonts w:ascii="맑은 고딕" w:eastAsia="맑은 고딕" w:hAnsi="맑은 고딕"/>
                <w:kern w:val="0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6896" w14:textId="77777777" w:rsidR="00FB3E5C" w:rsidRPr="00007440" w:rsidRDefault="00FB3E5C" w:rsidP="00FB3E5C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</w:rPr>
              <w:t>구성품(모듈)</w:t>
            </w:r>
          </w:p>
          <w:p w14:paraId="0A2E3A15" w14:textId="77777777" w:rsidR="00FB3E5C" w:rsidRPr="00007440" w:rsidRDefault="00FB3E5C" w:rsidP="00FB3E5C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>
              <w:rPr>
                <w:rFonts w:ascii="맑은 고딕" w:eastAsia="맑은 고딕" w:hAnsi="맑은 고딕" w:hint="eastAsia"/>
                <w:kern w:val="0"/>
              </w:rPr>
              <w:t>식별부호</w:t>
            </w:r>
          </w:p>
        </w:tc>
        <w:tc>
          <w:tcPr>
            <w:tcW w:w="2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76E736" w14:textId="77777777" w:rsidR="00FB3E5C" w:rsidRPr="00007440" w:rsidRDefault="00FB3E5C" w:rsidP="00FB3E5C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</w:tr>
      <w:tr w:rsidR="00FB3E5C" w:rsidRPr="00007440" w14:paraId="216CE66C" w14:textId="77777777" w:rsidTr="00634A4C">
        <w:trPr>
          <w:gridAfter w:val="2"/>
          <w:wAfter w:w="6951" w:type="dxa"/>
          <w:trHeight w:val="754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29D91C3" w14:textId="77777777" w:rsidR="00FB3E5C" w:rsidRPr="00007440" w:rsidRDefault="00FB3E5C" w:rsidP="00FB3E5C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DA095" w14:textId="77777777" w:rsidR="00FB3E5C" w:rsidRPr="00007440" w:rsidRDefault="00FB3E5C" w:rsidP="00FB3E5C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기기부호</w:t>
            </w:r>
          </w:p>
          <w:p w14:paraId="44365D8E" w14:textId="77777777" w:rsidR="00FB3E5C" w:rsidRPr="00007440" w:rsidRDefault="00FB3E5C" w:rsidP="00FB3E5C">
            <w:pPr>
              <w:jc w:val="center"/>
              <w:rPr>
                <w:rFonts w:ascii="맑은 고딕" w:eastAsia="맑은 고딕" w:hAnsi="맑은 고딕" w:cs="Times New Roman" w:hint="eastAsia"/>
                <w:kern w:val="0"/>
              </w:rPr>
            </w:pPr>
            <w:r w:rsidRPr="00007440">
              <w:rPr>
                <w:rFonts w:ascii="맑은 고딕" w:eastAsia="맑은 고딕" w:hAnsi="맑은 고딕"/>
                <w:kern w:val="0"/>
              </w:rPr>
              <w:t>(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형식기호</w:t>
            </w:r>
            <w:r w:rsidRPr="00007440">
              <w:rPr>
                <w:rFonts w:ascii="맑은 고딕" w:eastAsia="맑은 고딕" w:hAnsi="맑은 고딕"/>
                <w:kern w:val="0"/>
              </w:rPr>
              <w:t>)</w:t>
            </w:r>
          </w:p>
        </w:tc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F0DE" w14:textId="77777777" w:rsidR="00FB3E5C" w:rsidRPr="003F0ED8" w:rsidRDefault="00FB3E5C" w:rsidP="00FB3E5C">
            <w:pPr>
              <w:jc w:val="center"/>
              <w:rPr>
                <w:rFonts w:ascii="굴림" w:hAnsi="굴림" w:cs="굴림" w:hint="eastAsia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5E26" w14:textId="77777777" w:rsidR="00FB3E5C" w:rsidRDefault="00FB3E5C" w:rsidP="00FB3E5C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</w:rPr>
              <w:t>추가</w:t>
            </w:r>
          </w:p>
          <w:p w14:paraId="6800A80D" w14:textId="77777777" w:rsidR="00FB3E5C" w:rsidRPr="00634A4C" w:rsidRDefault="00FB3E5C" w:rsidP="00FB3E5C">
            <w:pPr>
              <w:jc w:val="center"/>
              <w:rPr>
                <w:rFonts w:ascii="맑은 고딕" w:eastAsia="맑은 고딕" w:hAnsi="맑은 고딕" w:cs="Times New Roman" w:hint="eastAsia"/>
                <w:kern w:val="0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</w:rPr>
              <w:t>기기</w:t>
            </w:r>
            <w:r>
              <w:rPr>
                <w:rFonts w:ascii="맑은 고딕" w:eastAsia="맑은 고딕" w:hAnsi="맑은 고딕" w:hint="eastAsia"/>
                <w:kern w:val="0"/>
              </w:rPr>
              <w:t>부호</w:t>
            </w:r>
          </w:p>
        </w:tc>
        <w:tc>
          <w:tcPr>
            <w:tcW w:w="2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3BE92A" w14:textId="77777777" w:rsidR="00FB3E5C" w:rsidRDefault="00FB3E5C" w:rsidP="00FB3E5C">
            <w:pPr>
              <w:jc w:val="center"/>
              <w:rPr>
                <w:rFonts w:ascii="돋움" w:eastAsia="돋움" w:hAnsi="돋움" w:cs="굴림" w:hint="eastAsia"/>
                <w:lang w:val="pt-BR"/>
              </w:rPr>
            </w:pPr>
          </w:p>
        </w:tc>
      </w:tr>
      <w:tr w:rsidR="00634A4C" w:rsidRPr="00007440" w14:paraId="571DEC06" w14:textId="77777777" w:rsidTr="00634A4C">
        <w:trPr>
          <w:gridAfter w:val="2"/>
          <w:wAfter w:w="6951" w:type="dxa"/>
          <w:trHeight w:val="595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9D081F1" w14:textId="77777777" w:rsidR="00634A4C" w:rsidRPr="00007440" w:rsidRDefault="00634A4C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5EA0A" w14:textId="77777777" w:rsidR="00634A4C" w:rsidRDefault="00634A4C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</w:rPr>
              <w:t>형식기호</w:t>
            </w:r>
          </w:p>
          <w:p w14:paraId="06C08CA1" w14:textId="77777777" w:rsidR="00634A4C" w:rsidRPr="00007440" w:rsidRDefault="00634A4C" w:rsidP="00007440">
            <w:pPr>
              <w:jc w:val="center"/>
              <w:rPr>
                <w:rFonts w:ascii="맑은 고딕" w:eastAsia="맑은 고딕" w:hAnsi="맑은 고딕" w:cs="Times New Roman" w:hint="eastAsia"/>
                <w:kern w:val="0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</w:rPr>
              <w:t>(주파수 포함)</w:t>
            </w:r>
          </w:p>
        </w:tc>
        <w:tc>
          <w:tcPr>
            <w:tcW w:w="723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ADDE" w14:textId="77777777" w:rsidR="00634A4C" w:rsidRDefault="004D711B" w:rsidP="00A655FF">
            <w:pPr>
              <w:jc w:val="center"/>
              <w:rPr>
                <w:rFonts w:ascii="돋움" w:eastAsia="돋움" w:hAnsi="돋움" w:cs="굴림" w:hint="eastAsia"/>
                <w:lang w:val="pt-BR"/>
              </w:rPr>
            </w:pPr>
            <w:r>
              <w:rPr>
                <w:rFonts w:ascii="돋움" w:eastAsia="돋움" w:hAnsi="돋움" w:cs="굴림" w:hint="eastAsia"/>
                <w:lang w:val="pt-BR"/>
              </w:rPr>
              <w:t>-</w:t>
            </w:r>
          </w:p>
        </w:tc>
      </w:tr>
      <w:tr w:rsidR="00007440" w:rsidRPr="00007440" w14:paraId="29742FFA" w14:textId="77777777" w:rsidTr="00634A4C">
        <w:trPr>
          <w:gridAfter w:val="1"/>
          <w:wAfter w:w="1986" w:type="dxa"/>
          <w:trHeight w:val="629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1F47BDF" w14:textId="77777777" w:rsidR="00007440" w:rsidRPr="00007440" w:rsidRDefault="00007440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2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DDC0" w14:textId="77777777" w:rsidR="00007440" w:rsidRPr="00007440" w:rsidRDefault="00007440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cs="Times New Roman" w:hint="eastAsia"/>
                <w:kern w:val="0"/>
              </w:rPr>
              <w:t>기본모델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CA04" w14:textId="77777777" w:rsidR="00007440" w:rsidRPr="00007440" w:rsidRDefault="00007440" w:rsidP="00007440">
            <w:pPr>
              <w:rPr>
                <w:rFonts w:ascii="맑은 고딕" w:eastAsia="맑은 고딕" w:hAnsi="맑은 고딕"/>
              </w:rPr>
            </w:pPr>
            <w:r w:rsidRPr="00007440">
              <w:rPr>
                <w:rFonts w:ascii="맑은 고딕" w:eastAsia="맑은 고딕" w:hAnsi="맑은 고딕" w:hint="eastAsia"/>
              </w:rPr>
              <w:t>모델명: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EF4B" w14:textId="77777777" w:rsidR="00007440" w:rsidRPr="00007440" w:rsidRDefault="00007440" w:rsidP="003F0ED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1E30B" w14:textId="77777777" w:rsidR="00007440" w:rsidRPr="00007440" w:rsidRDefault="00007440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cs="Times New Roman" w:hint="eastAsia"/>
                <w:kern w:val="0"/>
              </w:rPr>
              <w:t>파생모델</w:t>
            </w:r>
          </w:p>
        </w:tc>
        <w:tc>
          <w:tcPr>
            <w:tcW w:w="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FEBD3" w14:textId="77777777" w:rsidR="00007440" w:rsidRPr="00007440" w:rsidRDefault="00007440" w:rsidP="00007440">
            <w:pPr>
              <w:rPr>
                <w:rFonts w:ascii="맑은 고딕" w:eastAsia="맑은 고딕" w:hAnsi="맑은 고딕"/>
              </w:rPr>
            </w:pPr>
            <w:r w:rsidRPr="00007440">
              <w:rPr>
                <w:rFonts w:ascii="맑은 고딕" w:eastAsia="맑은 고딕" w:hAnsi="맑은 고딕" w:hint="eastAsia"/>
              </w:rPr>
              <w:t>모델명: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14:paraId="25E6B46D" w14:textId="77777777" w:rsidR="00007440" w:rsidRPr="00007440" w:rsidRDefault="00007440" w:rsidP="008B5304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4965" w:type="dxa"/>
            <w:vAlign w:val="center"/>
          </w:tcPr>
          <w:p w14:paraId="1EA48AF9" w14:textId="77777777" w:rsidR="00007440" w:rsidRPr="00007440" w:rsidRDefault="00007440" w:rsidP="00007440">
            <w:pPr>
              <w:rPr>
                <w:rFonts w:ascii="맑은 고딕" w:eastAsia="맑은 고딕" w:hAnsi="맑은 고딕"/>
              </w:rPr>
            </w:pPr>
          </w:p>
        </w:tc>
      </w:tr>
      <w:tr w:rsidR="00007440" w:rsidRPr="00007440" w14:paraId="72ECCA14" w14:textId="77777777" w:rsidTr="00634A4C">
        <w:trPr>
          <w:trHeight w:val="2188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961422A" w14:textId="77777777" w:rsidR="00007440" w:rsidRPr="00007440" w:rsidRDefault="00007440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26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35E0" w14:textId="77777777" w:rsidR="00007440" w:rsidRPr="00007440" w:rsidRDefault="00007440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2878" w:type="dxa"/>
            <w:gridSpan w:val="4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AC71" w14:textId="77777777" w:rsidR="00D02CCA" w:rsidRDefault="00881520" w:rsidP="00881520">
            <w:pPr>
              <w:rPr>
                <w:rFonts w:ascii="맑은 고딕" w:eastAsia="맑은 고딕" w:hAnsi="맑은 고딕" w:cs="굴림" w:hint="eastAsia"/>
                <w:kern w:val="0"/>
              </w:rPr>
            </w:pPr>
            <w:r>
              <w:rPr>
                <w:rFonts w:ascii="맑은 고딕" w:eastAsia="맑은 고딕" w:hAnsi="맑은 고딕" w:cs="굴림" w:hint="eastAsia"/>
                <w:kern w:val="0"/>
              </w:rPr>
              <w:t>외관사진:</w:t>
            </w:r>
            <w:r w:rsidR="00D02CCA">
              <w:rPr>
                <w:rFonts w:ascii="맑은 고딕" w:eastAsia="맑은 고딕" w:hAnsi="맑은 고딕" w:cs="굴림" w:hint="eastAsia"/>
                <w:kern w:val="0"/>
              </w:rPr>
              <w:t xml:space="preserve"> </w:t>
            </w:r>
          </w:p>
          <w:p w14:paraId="48FB2B44" w14:textId="77777777" w:rsidR="00007440" w:rsidRPr="00007440" w:rsidRDefault="00007440" w:rsidP="00A655FF">
            <w:pPr>
              <w:jc w:val="center"/>
              <w:rPr>
                <w:rFonts w:ascii="맑은 고딕" w:eastAsia="맑은 고딕" w:hAnsi="맑은 고딕" w:cs="굴림" w:hint="eastAsia"/>
                <w:kern w:val="0"/>
              </w:rPr>
            </w:pPr>
          </w:p>
        </w:tc>
        <w:tc>
          <w:tcPr>
            <w:tcW w:w="1662" w:type="dxa"/>
            <w:vMerge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9CBA" w14:textId="77777777" w:rsidR="00007440" w:rsidRPr="00007440" w:rsidRDefault="00007440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2692" w:type="dxa"/>
            <w:gridSpan w:val="6"/>
            <w:tcBorders>
              <w:top w:val="single" w:sz="2" w:space="0" w:color="auto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8149" w14:textId="77777777" w:rsidR="00007440" w:rsidRDefault="00881520" w:rsidP="00881520">
            <w:pPr>
              <w:rPr>
                <w:rFonts w:ascii="맑은 고딕" w:eastAsia="맑은 고딕" w:hAnsi="맑은 고딕" w:cs="Times New Roman" w:hint="eastAsia"/>
                <w:kern w:val="0"/>
              </w:rPr>
            </w:pPr>
            <w:r>
              <w:rPr>
                <w:rFonts w:ascii="맑은 고딕" w:eastAsia="맑은 고딕" w:hAnsi="맑은 고딕" w:cs="Times New Roman" w:hint="eastAsia"/>
                <w:kern w:val="0"/>
              </w:rPr>
              <w:t>외관사진:</w:t>
            </w:r>
          </w:p>
          <w:p w14:paraId="20E08EB6" w14:textId="77777777" w:rsidR="00881520" w:rsidRPr="00881520" w:rsidRDefault="00881520" w:rsidP="009030A4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6951" w:type="dxa"/>
            <w:gridSpan w:val="2"/>
            <w:vAlign w:val="center"/>
          </w:tcPr>
          <w:p w14:paraId="61CF90A4" w14:textId="77777777" w:rsidR="00007440" w:rsidRPr="00007440" w:rsidRDefault="00007440" w:rsidP="00007440">
            <w:pPr>
              <w:rPr>
                <w:rFonts w:ascii="맑은 고딕" w:eastAsia="맑은 고딕" w:hAnsi="맑은 고딕" w:cs="굴림" w:hint="eastAsia"/>
                <w:kern w:val="0"/>
              </w:rPr>
            </w:pPr>
          </w:p>
        </w:tc>
      </w:tr>
      <w:tr w:rsidR="00007440" w:rsidRPr="00007440" w14:paraId="51FD1752" w14:textId="77777777" w:rsidTr="00634A4C">
        <w:trPr>
          <w:gridAfter w:val="2"/>
          <w:wAfter w:w="6951" w:type="dxa"/>
          <w:trHeight w:val="609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1114DB1" w14:textId="77777777" w:rsidR="00007440" w:rsidRPr="00007440" w:rsidRDefault="00007440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2C7C" w14:textId="77777777" w:rsidR="00007440" w:rsidRPr="00007440" w:rsidRDefault="00007440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제</w:t>
            </w:r>
            <w:r w:rsidRPr="00007440">
              <w:rPr>
                <w:rFonts w:ascii="맑은 고딕" w:eastAsia="맑은 고딕" w:hAnsi="맑은 고딕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조</w:t>
            </w:r>
            <w:r w:rsidRPr="00007440">
              <w:rPr>
                <w:rFonts w:ascii="맑은 고딕" w:eastAsia="맑은 고딕" w:hAnsi="맑은 고딕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자</w:t>
            </w:r>
          </w:p>
        </w:tc>
        <w:tc>
          <w:tcPr>
            <w:tcW w:w="2878" w:type="dxa"/>
            <w:gridSpan w:val="4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58D4" w14:textId="77777777" w:rsidR="00007440" w:rsidRPr="00007440" w:rsidRDefault="00007440" w:rsidP="00A655FF">
            <w:pPr>
              <w:spacing w:line="240" w:lineRule="atLeast"/>
              <w:jc w:val="center"/>
              <w:rPr>
                <w:rFonts w:ascii="맑은 고딕" w:eastAsia="맑은 고딕" w:hAnsi="맑은 고딕" w:cs="Times New Roman" w:hint="eastAsia"/>
                <w:kern w:val="0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A2CE" w14:textId="77777777" w:rsidR="00007440" w:rsidRPr="00007440" w:rsidRDefault="00007440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제조국가</w:t>
            </w:r>
          </w:p>
        </w:tc>
        <w:tc>
          <w:tcPr>
            <w:tcW w:w="2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9CA4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 w:hint="eastAsia"/>
                <w:kern w:val="0"/>
              </w:rPr>
            </w:pPr>
          </w:p>
        </w:tc>
      </w:tr>
      <w:tr w:rsidR="00007440" w:rsidRPr="00007440" w14:paraId="57CFBF92" w14:textId="77777777" w:rsidTr="00634A4C">
        <w:trPr>
          <w:gridAfter w:val="2"/>
          <w:wAfter w:w="6951" w:type="dxa"/>
          <w:trHeight w:val="641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5747329" w14:textId="77777777" w:rsidR="00007440" w:rsidRPr="00007440" w:rsidRDefault="00007440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EBF3" w14:textId="77777777" w:rsidR="00007440" w:rsidRPr="00007440" w:rsidRDefault="00007440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시험기관명</w:t>
            </w:r>
          </w:p>
        </w:tc>
        <w:tc>
          <w:tcPr>
            <w:tcW w:w="2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8D16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6D98" w14:textId="77777777" w:rsidR="00007440" w:rsidRPr="00007440" w:rsidRDefault="00007440" w:rsidP="0000744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기술책임자</w:t>
            </w:r>
          </w:p>
        </w:tc>
        <w:tc>
          <w:tcPr>
            <w:tcW w:w="2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82994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 w:hint="eastAsia"/>
                <w:kern w:val="0"/>
              </w:rPr>
            </w:pPr>
          </w:p>
        </w:tc>
      </w:tr>
      <w:tr w:rsidR="00007440" w:rsidRPr="00007440" w14:paraId="751A2948" w14:textId="77777777" w:rsidTr="00007440">
        <w:trPr>
          <w:gridAfter w:val="2"/>
          <w:wAfter w:w="6951" w:type="dxa"/>
          <w:trHeight w:val="97"/>
        </w:trPr>
        <w:tc>
          <w:tcPr>
            <w:tcW w:w="9657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35B4" w14:textId="77777777" w:rsidR="00007440" w:rsidRPr="00881520" w:rsidRDefault="00007440" w:rsidP="00007440">
            <w:pPr>
              <w:rPr>
                <w:rFonts w:ascii="맑은 고딕" w:eastAsia="맑은 고딕" w:hAnsi="맑은 고딕" w:cs="Times New Roman"/>
                <w:kern w:val="0"/>
                <w:sz w:val="6"/>
              </w:rPr>
            </w:pPr>
          </w:p>
        </w:tc>
      </w:tr>
      <w:tr w:rsidR="00007440" w:rsidRPr="00007440" w14:paraId="51D8047D" w14:textId="77777777" w:rsidTr="00007440">
        <w:trPr>
          <w:gridAfter w:val="2"/>
          <w:wAfter w:w="6951" w:type="dxa"/>
          <w:trHeight w:val="636"/>
        </w:trPr>
        <w:tc>
          <w:tcPr>
            <w:tcW w:w="1160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A8C5" w14:textId="77777777" w:rsidR="00881520" w:rsidRDefault="00007440" w:rsidP="00881520">
            <w:pPr>
              <w:jc w:val="center"/>
              <w:rPr>
                <w:rFonts w:ascii="맑은 고딕" w:eastAsia="맑은 고딕" w:hAnsi="맑은 고딕" w:hint="eastAsia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적</w:t>
            </w:r>
            <w:r w:rsidRPr="00007440">
              <w:rPr>
                <w:rFonts w:ascii="맑은 고딕" w:eastAsia="맑은 고딕" w:hAnsi="맑은 고딕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합</w:t>
            </w:r>
            <w:r w:rsidRPr="00007440">
              <w:rPr>
                <w:rFonts w:ascii="맑은 고딕" w:eastAsia="맑은 고딕" w:hAnsi="맑은 고딕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성</w:t>
            </w:r>
          </w:p>
          <w:p w14:paraId="528D398C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평가정보</w:t>
            </w:r>
          </w:p>
        </w:tc>
        <w:tc>
          <w:tcPr>
            <w:tcW w:w="4143" w:type="dxa"/>
            <w:gridSpan w:val="5"/>
            <w:tcBorders>
              <w:top w:val="single" w:sz="2" w:space="0" w:color="000000"/>
              <w:left w:val="single" w:sz="2" w:space="0" w:color="5D5D5D"/>
              <w:bottom w:val="single" w:sz="2" w:space="0" w:color="7F7F7F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5A19B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적합성평가</w:t>
            </w:r>
            <w:r w:rsidRPr="00007440">
              <w:rPr>
                <w:rFonts w:ascii="맑은 고딕" w:eastAsia="맑은 고딕" w:hAnsi="맑은 고딕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적용기준</w:t>
            </w:r>
          </w:p>
        </w:tc>
        <w:tc>
          <w:tcPr>
            <w:tcW w:w="1722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7F7F7F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6072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적합성평가</w:t>
            </w:r>
          </w:p>
          <w:p w14:paraId="2401C48A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결</w:t>
            </w:r>
            <w:r w:rsidRPr="00007440">
              <w:rPr>
                <w:rFonts w:ascii="맑은 고딕" w:eastAsia="맑은 고딕" w:hAnsi="맑은 고딕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과</w:t>
            </w:r>
          </w:p>
        </w:tc>
        <w:tc>
          <w:tcPr>
            <w:tcW w:w="131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7F7F7F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B4C7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보관서류의</w:t>
            </w:r>
          </w:p>
          <w:p w14:paraId="3E6D1D8B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구</w:t>
            </w:r>
            <w:r w:rsidRPr="00007440">
              <w:rPr>
                <w:rFonts w:ascii="맑은 고딕" w:eastAsia="맑은 고딕" w:hAnsi="맑은 고딕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비</w:t>
            </w:r>
            <w:r w:rsidRPr="00007440">
              <w:rPr>
                <w:rFonts w:ascii="맑은 고딕" w:eastAsia="맑은 고딕" w:hAnsi="맑은 고딕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현</w:t>
            </w:r>
            <w:r w:rsidRPr="00007440">
              <w:rPr>
                <w:rFonts w:ascii="맑은 고딕" w:eastAsia="맑은 고딕" w:hAnsi="맑은 고딕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황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5D5D5D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34305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등록기기</w:t>
            </w:r>
          </w:p>
          <w:p w14:paraId="2CFF1BBE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보완유무</w:t>
            </w:r>
          </w:p>
        </w:tc>
      </w:tr>
      <w:tr w:rsidR="00007440" w:rsidRPr="00007440" w14:paraId="3C90A419" w14:textId="77777777" w:rsidTr="00A655FF">
        <w:trPr>
          <w:gridAfter w:val="2"/>
          <w:wAfter w:w="6951" w:type="dxa"/>
          <w:trHeight w:val="1155"/>
        </w:trPr>
        <w:tc>
          <w:tcPr>
            <w:tcW w:w="116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</w:tcPr>
          <w:p w14:paraId="67311FA7" w14:textId="77777777" w:rsidR="00007440" w:rsidRPr="00007440" w:rsidRDefault="00007440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</w:p>
        </w:tc>
        <w:tc>
          <w:tcPr>
            <w:tcW w:w="4143" w:type="dxa"/>
            <w:gridSpan w:val="5"/>
            <w:tcBorders>
              <w:top w:val="single" w:sz="2" w:space="0" w:color="7F7F7F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2740" w14:textId="77777777" w:rsidR="0034454F" w:rsidRPr="00007440" w:rsidRDefault="0034454F" w:rsidP="00F87076">
            <w:pPr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7F7F7F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BD70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cs="Times New Roman" w:hint="eastAsia"/>
                <w:kern w:val="0"/>
              </w:rPr>
              <w:t>적 합</w:t>
            </w:r>
          </w:p>
        </w:tc>
        <w:tc>
          <w:tcPr>
            <w:tcW w:w="1314" w:type="dxa"/>
            <w:gridSpan w:val="4"/>
            <w:tcBorders>
              <w:top w:val="single" w:sz="2" w:space="0" w:color="7F7F7F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E167B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［▣］예</w:t>
            </w:r>
          </w:p>
          <w:p w14:paraId="1FF12748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proofErr w:type="gramStart"/>
            <w:r w:rsidRPr="00007440">
              <w:rPr>
                <w:rFonts w:ascii="맑은 고딕" w:eastAsia="맑은 고딕" w:hAnsi="맑은 고딕" w:hint="eastAsia"/>
                <w:kern w:val="0"/>
              </w:rPr>
              <w:t>［</w:t>
            </w:r>
            <w:r w:rsidRPr="00007440">
              <w:rPr>
                <w:rFonts w:ascii="맑은 고딕" w:eastAsia="맑은 고딕" w:hAnsi="맑은 고딕"/>
                <w:kern w:val="0"/>
              </w:rPr>
              <w:t xml:space="preserve">  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］</w:t>
            </w:r>
            <w:proofErr w:type="gramEnd"/>
            <w:r w:rsidRPr="00007440">
              <w:rPr>
                <w:rFonts w:ascii="맑은 고딕" w:eastAsia="맑은 고딕" w:hAnsi="맑은 고딕" w:hint="eastAsia"/>
                <w:kern w:val="0"/>
              </w:rPr>
              <w:t>아니오</w:t>
            </w:r>
          </w:p>
        </w:tc>
        <w:tc>
          <w:tcPr>
            <w:tcW w:w="1318" w:type="dxa"/>
            <w:tcBorders>
              <w:top w:val="single" w:sz="2" w:space="0" w:color="7F7F7F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CC14A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proofErr w:type="gramStart"/>
            <w:r w:rsidRPr="00007440">
              <w:rPr>
                <w:rFonts w:ascii="맑은 고딕" w:eastAsia="맑은 고딕" w:hAnsi="맑은 고딕" w:hint="eastAsia"/>
                <w:kern w:val="0"/>
              </w:rPr>
              <w:t>［</w:t>
            </w:r>
            <w:r w:rsidRPr="00007440">
              <w:rPr>
                <w:rFonts w:ascii="맑은 고딕" w:eastAsia="맑은 고딕" w:hAnsi="맑은 고딕"/>
                <w:kern w:val="0"/>
              </w:rPr>
              <w:t xml:space="preserve">  </w:t>
            </w:r>
            <w:r w:rsidRPr="00007440">
              <w:rPr>
                <w:rFonts w:ascii="맑은 고딕" w:eastAsia="맑은 고딕" w:hAnsi="맑은 고딕" w:hint="eastAsia"/>
                <w:kern w:val="0"/>
              </w:rPr>
              <w:t>］</w:t>
            </w:r>
            <w:proofErr w:type="gramEnd"/>
            <w:r w:rsidRPr="00007440">
              <w:rPr>
                <w:rFonts w:ascii="맑은 고딕" w:eastAsia="맑은 고딕" w:hAnsi="맑은 고딕" w:hint="eastAsia"/>
                <w:kern w:val="0"/>
              </w:rPr>
              <w:t>예</w:t>
            </w:r>
          </w:p>
          <w:p w14:paraId="2A0FD5FA" w14:textId="77777777" w:rsidR="00007440" w:rsidRPr="00007440" w:rsidRDefault="00007440" w:rsidP="00881520">
            <w:pPr>
              <w:jc w:val="center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hint="eastAsia"/>
                <w:kern w:val="0"/>
              </w:rPr>
              <w:t>［▣］아니오</w:t>
            </w:r>
          </w:p>
        </w:tc>
      </w:tr>
      <w:tr w:rsidR="00007440" w:rsidRPr="00007440" w14:paraId="1AA12D8B" w14:textId="77777777" w:rsidTr="00007440">
        <w:trPr>
          <w:gridAfter w:val="2"/>
          <w:wAfter w:w="6951" w:type="dxa"/>
          <w:trHeight w:val="97"/>
        </w:trPr>
        <w:tc>
          <w:tcPr>
            <w:tcW w:w="9657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34FB" w14:textId="77777777" w:rsidR="00007440" w:rsidRPr="00881520" w:rsidRDefault="00007440" w:rsidP="00007440">
            <w:pPr>
              <w:rPr>
                <w:rFonts w:ascii="맑은 고딕" w:eastAsia="맑은 고딕" w:hAnsi="맑은 고딕" w:cs="Times New Roman"/>
                <w:kern w:val="0"/>
                <w:sz w:val="4"/>
              </w:rPr>
            </w:pPr>
          </w:p>
        </w:tc>
      </w:tr>
      <w:tr w:rsidR="00007440" w:rsidRPr="00007440" w14:paraId="6D3D5EF3" w14:textId="77777777" w:rsidTr="00007440">
        <w:trPr>
          <w:gridAfter w:val="2"/>
          <w:wAfter w:w="6951" w:type="dxa"/>
          <w:trHeight w:val="940"/>
        </w:trPr>
        <w:tc>
          <w:tcPr>
            <w:tcW w:w="9657" w:type="dxa"/>
            <w:gridSpan w:val="1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F55A" w14:textId="77777777" w:rsidR="00007440" w:rsidRPr="00007440" w:rsidRDefault="00007440" w:rsidP="00007440">
            <w:pPr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상기의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적합등록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신청기자재는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해당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적합성평가기준에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적합함을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확인합니다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>.</w:t>
            </w:r>
          </w:p>
        </w:tc>
      </w:tr>
      <w:tr w:rsidR="00007440" w:rsidRPr="00007440" w14:paraId="06105FB2" w14:textId="77777777" w:rsidTr="00007440">
        <w:trPr>
          <w:gridAfter w:val="2"/>
          <w:wAfter w:w="6951" w:type="dxa"/>
          <w:trHeight w:val="596"/>
        </w:trPr>
        <w:tc>
          <w:tcPr>
            <w:tcW w:w="96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087A3" w14:textId="77777777" w:rsidR="00007440" w:rsidRPr="00007440" w:rsidRDefault="00007440" w:rsidP="00775CE2">
            <w:pPr>
              <w:jc w:val="right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20</w:t>
            </w:r>
            <w:r w:rsidR="0076506A">
              <w:rPr>
                <w:rFonts w:ascii="맑은 고딕" w:eastAsia="맑은 고딕" w:hAnsi="맑은 고딕" w:cs="돋움체"/>
                <w:kern w:val="0"/>
              </w:rPr>
              <w:t xml:space="preserve">   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 xml:space="preserve"> 년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 </w:t>
            </w:r>
            <w:r w:rsidR="0076506A">
              <w:rPr>
                <w:rFonts w:ascii="맑은 고딕" w:eastAsia="맑은 고딕" w:hAnsi="맑은 고딕" w:cs="돋움체"/>
                <w:kern w:val="0"/>
              </w:rPr>
              <w:t xml:space="preserve">  </w:t>
            </w:r>
            <w:r w:rsidR="00A655FF">
              <w:rPr>
                <w:rFonts w:ascii="맑은 고딕" w:eastAsia="맑은 고딕" w:hAnsi="맑은 고딕" w:cs="돋움체" w:hint="eastAsia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월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="0093561E">
              <w:rPr>
                <w:rFonts w:ascii="맑은 고딕" w:eastAsia="맑은 고딕" w:hAnsi="맑은 고딕" w:cs="돋움체" w:hint="eastAsia"/>
                <w:kern w:val="0"/>
              </w:rPr>
              <w:t xml:space="preserve"> </w:t>
            </w:r>
            <w:r w:rsidR="0076506A">
              <w:rPr>
                <w:rFonts w:ascii="맑은 고딕" w:eastAsia="맑은 고딕" w:hAnsi="맑은 고딕" w:cs="돋움체"/>
                <w:kern w:val="0"/>
              </w:rPr>
              <w:t xml:space="preserve">  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일</w:t>
            </w:r>
            <w:r w:rsidRPr="00007440">
              <w:rPr>
                <w:rFonts w:ascii="맑은 고딕" w:eastAsia="맑은 고딕" w:hAnsi="맑은 고딕" w:cs="돋움체"/>
                <w:kern w:val="0"/>
              </w:rPr>
              <w:t xml:space="preserve">   </w:t>
            </w:r>
          </w:p>
        </w:tc>
      </w:tr>
      <w:tr w:rsidR="00007440" w:rsidRPr="00007440" w14:paraId="5664CAC7" w14:textId="77777777" w:rsidTr="00007440">
        <w:trPr>
          <w:gridAfter w:val="2"/>
          <w:wAfter w:w="6951" w:type="dxa"/>
          <w:trHeight w:val="596"/>
        </w:trPr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DD39" w14:textId="77777777" w:rsidR="00007440" w:rsidRPr="00007440" w:rsidRDefault="00007440" w:rsidP="00007440">
            <w:pPr>
              <w:jc w:val="right"/>
              <w:rPr>
                <w:rFonts w:ascii="맑은 고딕" w:eastAsia="맑은 고딕" w:hAnsi="맑은 고딕" w:cs="Times New Roman"/>
                <w:kern w:val="0"/>
              </w:rPr>
            </w:pPr>
            <w:r w:rsidRPr="00007440">
              <w:rPr>
                <w:rFonts w:ascii="맑은 고딕" w:eastAsia="맑은 고딕" w:hAnsi="맑은 고딕" w:cs="돋움체" w:hint="eastAsia"/>
                <w:kern w:val="0"/>
              </w:rPr>
              <w:t>신청인</w:t>
            </w:r>
          </w:p>
        </w:tc>
        <w:tc>
          <w:tcPr>
            <w:tcW w:w="461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97F8" w14:textId="77777777" w:rsidR="00007440" w:rsidRPr="00007440" w:rsidRDefault="0076506A" w:rsidP="000869F7">
            <w:pPr>
              <w:jc w:val="right"/>
              <w:rPr>
                <w:rFonts w:ascii="맑은 고딕" w:eastAsia="맑은 고딕" w:hAnsi="맑은 고딕" w:cs="Times New Roman"/>
                <w:kern w:val="0"/>
              </w:rPr>
            </w:pPr>
            <w:r>
              <w:rPr>
                <w:rFonts w:ascii="맑은 고딕" w:eastAsia="맑은 고딕" w:hAnsi="맑은 고딕" w:cs="돋움체"/>
                <w:kern w:val="0"/>
              </w:rPr>
              <w:t xml:space="preserve">   </w:t>
            </w:r>
            <w:r w:rsidR="00007440" w:rsidRPr="00007440">
              <w:rPr>
                <w:rFonts w:ascii="맑은 고딕" w:eastAsia="맑은 고딕" w:hAnsi="맑은 고딕" w:cs="돋움체"/>
                <w:kern w:val="0"/>
              </w:rPr>
              <w:t>(</w:t>
            </w:r>
            <w:r w:rsidR="00007440" w:rsidRPr="00007440">
              <w:rPr>
                <w:rFonts w:ascii="맑은 고딕" w:eastAsia="맑은 고딕" w:hAnsi="맑은 고딕" w:cs="돋움체" w:hint="eastAsia"/>
                <w:kern w:val="0"/>
              </w:rPr>
              <w:t>서명</w:t>
            </w:r>
            <w:r w:rsidR="00007440"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="00007440" w:rsidRPr="00007440">
              <w:rPr>
                <w:rFonts w:ascii="맑은 고딕" w:eastAsia="맑은 고딕" w:hAnsi="맑은 고딕" w:cs="돋움체" w:hint="eastAsia"/>
                <w:kern w:val="0"/>
              </w:rPr>
              <w:t>또는</w:t>
            </w:r>
            <w:r w:rsidR="00007440" w:rsidRPr="00007440">
              <w:rPr>
                <w:rFonts w:ascii="맑은 고딕" w:eastAsia="맑은 고딕" w:hAnsi="맑은 고딕" w:cs="돋움체"/>
                <w:kern w:val="0"/>
              </w:rPr>
              <w:t xml:space="preserve"> </w:t>
            </w:r>
            <w:r w:rsidR="00007440" w:rsidRPr="00007440">
              <w:rPr>
                <w:rFonts w:ascii="맑은 고딕" w:eastAsia="맑은 고딕" w:hAnsi="맑은 고딕" w:cs="돋움체" w:hint="eastAsia"/>
                <w:kern w:val="0"/>
              </w:rPr>
              <w:t>인</w:t>
            </w:r>
            <w:r w:rsidR="00007440" w:rsidRPr="00007440">
              <w:rPr>
                <w:rFonts w:ascii="맑은 고딕" w:eastAsia="맑은 고딕" w:hAnsi="맑은 고딕" w:cs="돋움체"/>
                <w:kern w:val="0"/>
              </w:rPr>
              <w:t>)</w:t>
            </w:r>
          </w:p>
        </w:tc>
      </w:tr>
      <w:tr w:rsidR="00007440" w:rsidRPr="00007440" w14:paraId="501D07B9" w14:textId="77777777" w:rsidTr="00007440">
        <w:trPr>
          <w:gridAfter w:val="2"/>
          <w:wAfter w:w="6951" w:type="dxa"/>
          <w:trHeight w:val="245"/>
        </w:trPr>
        <w:tc>
          <w:tcPr>
            <w:tcW w:w="3357" w:type="dxa"/>
            <w:gridSpan w:val="4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40B48" w14:textId="77777777" w:rsidR="00007440" w:rsidRPr="00007440" w:rsidRDefault="00007440" w:rsidP="00007440">
            <w:pPr>
              <w:rPr>
                <w:rFonts w:ascii="맑은 고딕" w:eastAsia="맑은 고딕" w:hAnsi="맑은 고딕" w:cs="Times New Roman"/>
              </w:rPr>
            </w:pPr>
            <w:r w:rsidRPr="00007440">
              <w:rPr>
                <w:rFonts w:ascii="맑은 고딕" w:eastAsia="맑은 고딕" w:hAnsi="맑은 고딕" w:hint="eastAsia"/>
                <w:sz w:val="24"/>
              </w:rPr>
              <w:t>국립전파연구원장</w:t>
            </w:r>
          </w:p>
        </w:tc>
        <w:tc>
          <w:tcPr>
            <w:tcW w:w="6300" w:type="dxa"/>
            <w:gridSpan w:val="9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C4F0" w14:textId="77777777" w:rsidR="00007440" w:rsidRPr="00007440" w:rsidRDefault="00007440" w:rsidP="00007440">
            <w:pPr>
              <w:rPr>
                <w:rFonts w:ascii="맑은 고딕" w:eastAsia="맑은 고딕" w:hAnsi="맑은 고딕" w:cs="Times New Roman"/>
              </w:rPr>
            </w:pPr>
            <w:r w:rsidRPr="00007440">
              <w:rPr>
                <w:rFonts w:ascii="맑은 고딕" w:eastAsia="맑은 고딕" w:hAnsi="맑은 고딕" w:hint="eastAsia"/>
              </w:rPr>
              <w:t>귀하</w:t>
            </w:r>
          </w:p>
        </w:tc>
      </w:tr>
      <w:tr w:rsidR="00007440" w:rsidRPr="00881520" w14:paraId="0E738E70" w14:textId="77777777" w:rsidTr="00007440">
        <w:trPr>
          <w:gridAfter w:val="2"/>
          <w:wAfter w:w="6951" w:type="dxa"/>
          <w:trHeight w:val="240"/>
        </w:trPr>
        <w:tc>
          <w:tcPr>
            <w:tcW w:w="9657" w:type="dxa"/>
            <w:gridSpan w:val="13"/>
            <w:tcBorders>
              <w:top w:val="single" w:sz="18" w:space="0" w:color="7F7F7F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2A90" w14:textId="77777777" w:rsidR="00007440" w:rsidRPr="00881520" w:rsidRDefault="00007440" w:rsidP="00007440">
            <w:pPr>
              <w:jc w:val="right"/>
              <w:rPr>
                <w:rFonts w:ascii="맑은 고딕" w:eastAsia="맑은 고딕" w:hAnsi="맑은 고딕" w:cs="Times New Roman"/>
                <w:kern w:val="0"/>
                <w:sz w:val="18"/>
              </w:rPr>
            </w:pPr>
            <w:r w:rsidRPr="00881520">
              <w:rPr>
                <w:rFonts w:ascii="맑은 고딕" w:eastAsia="맑은 고딕" w:hAnsi="맑은 고딕" w:cs="돋움체"/>
                <w:kern w:val="0"/>
                <w:sz w:val="18"/>
              </w:rPr>
              <w:t>210mm</w:t>
            </w:r>
            <w:r w:rsidRPr="00881520">
              <w:rPr>
                <w:rFonts w:ascii="맑은 고딕" w:eastAsia="맑은 고딕" w:hAnsi="맑은 고딕" w:cs="돋움체" w:hint="eastAsia"/>
                <w:kern w:val="0"/>
                <w:sz w:val="18"/>
              </w:rPr>
              <w:t>×</w:t>
            </w:r>
            <w:r w:rsidRPr="00881520">
              <w:rPr>
                <w:rFonts w:ascii="맑은 고딕" w:eastAsia="맑은 고딕" w:hAnsi="맑은 고딕" w:cs="돋움체"/>
                <w:kern w:val="0"/>
                <w:sz w:val="18"/>
              </w:rPr>
              <w:t>297mm[</w:t>
            </w:r>
            <w:r w:rsidRPr="00881520">
              <w:rPr>
                <w:rFonts w:ascii="맑은 고딕" w:eastAsia="맑은 고딕" w:hAnsi="맑은 고딕" w:cs="돋움체" w:hint="eastAsia"/>
                <w:kern w:val="0"/>
                <w:sz w:val="18"/>
              </w:rPr>
              <w:t>백상지</w:t>
            </w:r>
            <w:r w:rsidRPr="00881520">
              <w:rPr>
                <w:rFonts w:ascii="맑은 고딕" w:eastAsia="맑은 고딕" w:hAnsi="맑은 고딕" w:cs="돋움체"/>
                <w:kern w:val="0"/>
                <w:sz w:val="18"/>
              </w:rPr>
              <w:t xml:space="preserve"> (80g/</w:t>
            </w:r>
            <w:r w:rsidRPr="00881520">
              <w:rPr>
                <w:rFonts w:ascii="맑은 고딕" w:eastAsia="맑은 고딕" w:hAnsi="맑은 고딕" w:cs="돋움체" w:hint="eastAsia"/>
                <w:kern w:val="0"/>
                <w:sz w:val="18"/>
              </w:rPr>
              <w:t>㎡</w:t>
            </w:r>
            <w:r w:rsidRPr="00881520">
              <w:rPr>
                <w:rFonts w:ascii="맑은 고딕" w:eastAsia="맑은 고딕" w:hAnsi="맑은 고딕" w:cs="돋움체"/>
                <w:kern w:val="0"/>
                <w:sz w:val="18"/>
              </w:rPr>
              <w:t>)]</w:t>
            </w:r>
          </w:p>
        </w:tc>
      </w:tr>
    </w:tbl>
    <w:p w14:paraId="022C140A" w14:textId="77777777" w:rsidR="003F0ED8" w:rsidRDefault="003F0ED8" w:rsidP="00007440">
      <w:pPr>
        <w:rPr>
          <w:rFonts w:ascii="맑은 고딕" w:eastAsia="맑은 고딕" w:hAnsi="맑은 고딕" w:cs="Times New Roman"/>
        </w:rPr>
      </w:pPr>
    </w:p>
    <w:p w14:paraId="700983B2" w14:textId="77777777" w:rsidR="00AF32E3" w:rsidRDefault="00AF32E3" w:rsidP="00384068">
      <w:pPr>
        <w:widowControl/>
        <w:wordWrap/>
        <w:autoSpaceDE/>
        <w:autoSpaceDN/>
        <w:snapToGrid/>
        <w:spacing w:line="240" w:lineRule="auto"/>
        <w:rPr>
          <w:rFonts w:ascii="돋움" w:eastAsia="돋움" w:hAnsi="돋움"/>
        </w:rPr>
      </w:pPr>
    </w:p>
    <w:sectPr w:rsidR="00AF32E3" w:rsidSect="006E3A1A">
      <w:pgSz w:w="11906" w:h="16838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5189" w14:textId="77777777" w:rsidR="00031E0E" w:rsidRDefault="00031E0E" w:rsidP="00B0320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8AC319" w14:textId="77777777" w:rsidR="00031E0E" w:rsidRDefault="00031E0E" w:rsidP="00B0320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6CCB" w14:textId="77777777" w:rsidR="00031E0E" w:rsidRDefault="00031E0E" w:rsidP="00B0320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B7B9606" w14:textId="77777777" w:rsidR="00031E0E" w:rsidRDefault="00031E0E" w:rsidP="00B0320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3A1A"/>
    <w:rsid w:val="00007440"/>
    <w:rsid w:val="00015ECE"/>
    <w:rsid w:val="000276AE"/>
    <w:rsid w:val="00030EC0"/>
    <w:rsid w:val="00031E0E"/>
    <w:rsid w:val="000403D9"/>
    <w:rsid w:val="00047BE5"/>
    <w:rsid w:val="000554A1"/>
    <w:rsid w:val="00063F9E"/>
    <w:rsid w:val="000869F7"/>
    <w:rsid w:val="000958CF"/>
    <w:rsid w:val="000971C6"/>
    <w:rsid w:val="000A1753"/>
    <w:rsid w:val="000A5301"/>
    <w:rsid w:val="000B4D16"/>
    <w:rsid w:val="000B7D19"/>
    <w:rsid w:val="000C2DA8"/>
    <w:rsid w:val="000F3B87"/>
    <w:rsid w:val="00102920"/>
    <w:rsid w:val="00166558"/>
    <w:rsid w:val="00170F9D"/>
    <w:rsid w:val="0017301B"/>
    <w:rsid w:val="00175DBD"/>
    <w:rsid w:val="001766CF"/>
    <w:rsid w:val="00180841"/>
    <w:rsid w:val="00183E26"/>
    <w:rsid w:val="00207380"/>
    <w:rsid w:val="00215D23"/>
    <w:rsid w:val="00217234"/>
    <w:rsid w:val="00252B2C"/>
    <w:rsid w:val="00254351"/>
    <w:rsid w:val="00254FD7"/>
    <w:rsid w:val="00273C8B"/>
    <w:rsid w:val="002903A1"/>
    <w:rsid w:val="002C3DA2"/>
    <w:rsid w:val="002D41AD"/>
    <w:rsid w:val="002E5B27"/>
    <w:rsid w:val="002F3C52"/>
    <w:rsid w:val="00307628"/>
    <w:rsid w:val="00330DA0"/>
    <w:rsid w:val="00331AC4"/>
    <w:rsid w:val="0034454F"/>
    <w:rsid w:val="00345BF4"/>
    <w:rsid w:val="00362833"/>
    <w:rsid w:val="00363E3F"/>
    <w:rsid w:val="00384068"/>
    <w:rsid w:val="0038493F"/>
    <w:rsid w:val="00385B3C"/>
    <w:rsid w:val="003A59AB"/>
    <w:rsid w:val="003E29AD"/>
    <w:rsid w:val="003F0ED8"/>
    <w:rsid w:val="003F6F63"/>
    <w:rsid w:val="004005D1"/>
    <w:rsid w:val="004040B8"/>
    <w:rsid w:val="00437C6C"/>
    <w:rsid w:val="00476805"/>
    <w:rsid w:val="004815CA"/>
    <w:rsid w:val="004A2FCD"/>
    <w:rsid w:val="004D711B"/>
    <w:rsid w:val="004E725B"/>
    <w:rsid w:val="00500571"/>
    <w:rsid w:val="005240FF"/>
    <w:rsid w:val="00532D91"/>
    <w:rsid w:val="00550ADE"/>
    <w:rsid w:val="00570BF6"/>
    <w:rsid w:val="005815CC"/>
    <w:rsid w:val="00594810"/>
    <w:rsid w:val="005B708E"/>
    <w:rsid w:val="005C40B6"/>
    <w:rsid w:val="005E4653"/>
    <w:rsid w:val="005F20CE"/>
    <w:rsid w:val="00605617"/>
    <w:rsid w:val="00613575"/>
    <w:rsid w:val="006204B9"/>
    <w:rsid w:val="00634A4C"/>
    <w:rsid w:val="00646372"/>
    <w:rsid w:val="00672780"/>
    <w:rsid w:val="00687092"/>
    <w:rsid w:val="00692AAB"/>
    <w:rsid w:val="00695B83"/>
    <w:rsid w:val="006A35D3"/>
    <w:rsid w:val="006B7273"/>
    <w:rsid w:val="006C1F62"/>
    <w:rsid w:val="006C2B35"/>
    <w:rsid w:val="006E3A1A"/>
    <w:rsid w:val="006E692D"/>
    <w:rsid w:val="007163CF"/>
    <w:rsid w:val="00742D98"/>
    <w:rsid w:val="0074353B"/>
    <w:rsid w:val="00746A51"/>
    <w:rsid w:val="0076506A"/>
    <w:rsid w:val="00775CE2"/>
    <w:rsid w:val="00781A51"/>
    <w:rsid w:val="007A5D93"/>
    <w:rsid w:val="007B20CF"/>
    <w:rsid w:val="007C6FC5"/>
    <w:rsid w:val="007E2867"/>
    <w:rsid w:val="007E667E"/>
    <w:rsid w:val="00806CD8"/>
    <w:rsid w:val="00812545"/>
    <w:rsid w:val="00817EBA"/>
    <w:rsid w:val="0083085C"/>
    <w:rsid w:val="0085391D"/>
    <w:rsid w:val="00872830"/>
    <w:rsid w:val="00874BB3"/>
    <w:rsid w:val="00881520"/>
    <w:rsid w:val="008824B7"/>
    <w:rsid w:val="008976A8"/>
    <w:rsid w:val="008B5304"/>
    <w:rsid w:val="008D3EA0"/>
    <w:rsid w:val="009030A4"/>
    <w:rsid w:val="0090449F"/>
    <w:rsid w:val="00905F52"/>
    <w:rsid w:val="00916629"/>
    <w:rsid w:val="0093561E"/>
    <w:rsid w:val="00935767"/>
    <w:rsid w:val="00936FE0"/>
    <w:rsid w:val="0094015E"/>
    <w:rsid w:val="00944570"/>
    <w:rsid w:val="00956402"/>
    <w:rsid w:val="009677CA"/>
    <w:rsid w:val="0098132D"/>
    <w:rsid w:val="00982B33"/>
    <w:rsid w:val="009855B2"/>
    <w:rsid w:val="00991DE4"/>
    <w:rsid w:val="009B1EA8"/>
    <w:rsid w:val="009C0F00"/>
    <w:rsid w:val="009C18C2"/>
    <w:rsid w:val="009C4C9F"/>
    <w:rsid w:val="00A006AD"/>
    <w:rsid w:val="00A27E3E"/>
    <w:rsid w:val="00A35592"/>
    <w:rsid w:val="00A4604D"/>
    <w:rsid w:val="00A47D53"/>
    <w:rsid w:val="00A56D55"/>
    <w:rsid w:val="00A618BD"/>
    <w:rsid w:val="00A6387B"/>
    <w:rsid w:val="00A655AD"/>
    <w:rsid w:val="00A655FF"/>
    <w:rsid w:val="00A85B3E"/>
    <w:rsid w:val="00A94212"/>
    <w:rsid w:val="00AA440E"/>
    <w:rsid w:val="00AE7010"/>
    <w:rsid w:val="00AF2B42"/>
    <w:rsid w:val="00AF32E3"/>
    <w:rsid w:val="00B0320A"/>
    <w:rsid w:val="00B06776"/>
    <w:rsid w:val="00B126E0"/>
    <w:rsid w:val="00B179A2"/>
    <w:rsid w:val="00B33FD9"/>
    <w:rsid w:val="00B463AA"/>
    <w:rsid w:val="00B53BF2"/>
    <w:rsid w:val="00B9641E"/>
    <w:rsid w:val="00B97106"/>
    <w:rsid w:val="00BA0166"/>
    <w:rsid w:val="00BC72E8"/>
    <w:rsid w:val="00BD4405"/>
    <w:rsid w:val="00C16AC3"/>
    <w:rsid w:val="00C5561A"/>
    <w:rsid w:val="00C6397C"/>
    <w:rsid w:val="00C650B1"/>
    <w:rsid w:val="00C674CB"/>
    <w:rsid w:val="00C76618"/>
    <w:rsid w:val="00CA09E9"/>
    <w:rsid w:val="00CA3E21"/>
    <w:rsid w:val="00CB1E85"/>
    <w:rsid w:val="00CD2EA4"/>
    <w:rsid w:val="00CF6C11"/>
    <w:rsid w:val="00D02CCA"/>
    <w:rsid w:val="00D218C7"/>
    <w:rsid w:val="00D27CF9"/>
    <w:rsid w:val="00D419DB"/>
    <w:rsid w:val="00D4205D"/>
    <w:rsid w:val="00D514A1"/>
    <w:rsid w:val="00D75937"/>
    <w:rsid w:val="00D81D9F"/>
    <w:rsid w:val="00D853BA"/>
    <w:rsid w:val="00D87D45"/>
    <w:rsid w:val="00DD2216"/>
    <w:rsid w:val="00DF28A9"/>
    <w:rsid w:val="00E10495"/>
    <w:rsid w:val="00E462E7"/>
    <w:rsid w:val="00E5195E"/>
    <w:rsid w:val="00E62380"/>
    <w:rsid w:val="00E66A36"/>
    <w:rsid w:val="00E67353"/>
    <w:rsid w:val="00E83F72"/>
    <w:rsid w:val="00E93876"/>
    <w:rsid w:val="00E9525F"/>
    <w:rsid w:val="00EA28B7"/>
    <w:rsid w:val="00EB09B6"/>
    <w:rsid w:val="00EB618B"/>
    <w:rsid w:val="00EE6CB3"/>
    <w:rsid w:val="00F07486"/>
    <w:rsid w:val="00F22556"/>
    <w:rsid w:val="00F3028A"/>
    <w:rsid w:val="00F54342"/>
    <w:rsid w:val="00F56E92"/>
    <w:rsid w:val="00F64330"/>
    <w:rsid w:val="00F732A3"/>
    <w:rsid w:val="00F8166D"/>
    <w:rsid w:val="00F87076"/>
    <w:rsid w:val="00FA0F1B"/>
    <w:rsid w:val="00FB3E5C"/>
    <w:rsid w:val="00FC02C4"/>
    <w:rsid w:val="00FF0E8D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6D5C43EF"/>
  <w15:chartTrackingRefBased/>
  <w15:docId w15:val="{573E962D-EACE-449A-B96F-C4491821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A4C"/>
    <w:pPr>
      <w:widowControl w:val="0"/>
      <w:wordWrap w:val="0"/>
      <w:autoSpaceDE w:val="0"/>
      <w:autoSpaceDN w:val="0"/>
      <w:snapToGrid w:val="0"/>
      <w:spacing w:line="140" w:lineRule="atLeast"/>
      <w:jc w:val="both"/>
    </w:pPr>
    <w:rPr>
      <w:rFonts w:ascii="Verdana" w:eastAsia="굴림" w:hAnsi="Verdana" w:cs="Verdana"/>
      <w:kern w:val="2"/>
    </w:rPr>
  </w:style>
  <w:style w:type="paragraph" w:styleId="1">
    <w:name w:val="heading 1"/>
    <w:basedOn w:val="a"/>
    <w:next w:val="a"/>
    <w:link w:val="1Char"/>
    <w:uiPriority w:val="99"/>
    <w:qFormat/>
    <w:rsid w:val="00363E3F"/>
    <w:pPr>
      <w:keepNext/>
      <w:outlineLvl w:val="0"/>
    </w:pPr>
    <w:rPr>
      <w:rFonts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363E3F"/>
    <w:pPr>
      <w:keepNext/>
      <w:outlineLvl w:val="1"/>
    </w:pPr>
    <w:rPr>
      <w:rFonts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Char"/>
    <w:uiPriority w:val="99"/>
    <w:qFormat/>
    <w:rsid w:val="00363E3F"/>
    <w:pPr>
      <w:keepNext/>
      <w:outlineLvl w:val="2"/>
    </w:pPr>
    <w:rPr>
      <w:rFonts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Char"/>
    <w:uiPriority w:val="99"/>
    <w:qFormat/>
    <w:rsid w:val="00363E3F"/>
    <w:pPr>
      <w:keepNext/>
      <w:jc w:val="center"/>
      <w:outlineLvl w:val="3"/>
    </w:pPr>
    <w:rPr>
      <w:rFonts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Char"/>
    <w:uiPriority w:val="99"/>
    <w:qFormat/>
    <w:rsid w:val="00363E3F"/>
    <w:pPr>
      <w:keepNext/>
      <w:jc w:val="center"/>
      <w:outlineLvl w:val="4"/>
    </w:pPr>
    <w:rPr>
      <w:rFonts w:cs="Times New Roman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Char"/>
    <w:uiPriority w:val="99"/>
    <w:qFormat/>
    <w:rsid w:val="00363E3F"/>
    <w:pPr>
      <w:keepNext/>
      <w:jc w:val="center"/>
      <w:outlineLvl w:val="5"/>
    </w:pPr>
    <w:rPr>
      <w:rFonts w:cs="Times New Roman"/>
      <w:b/>
      <w:bCs/>
      <w:color w:val="0000FF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Char"/>
    <w:uiPriority w:val="99"/>
    <w:qFormat/>
    <w:rsid w:val="00363E3F"/>
    <w:pPr>
      <w:keepNext/>
      <w:outlineLvl w:val="6"/>
    </w:pPr>
    <w:rPr>
      <w:rFonts w:cs="Times New Roman"/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Char"/>
    <w:uiPriority w:val="99"/>
    <w:qFormat/>
    <w:rsid w:val="00363E3F"/>
    <w:pPr>
      <w:keepNext/>
      <w:jc w:val="center"/>
      <w:outlineLvl w:val="7"/>
    </w:pPr>
    <w:rPr>
      <w:rFonts w:cs="Times New Roman"/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Char"/>
    <w:uiPriority w:val="99"/>
    <w:qFormat/>
    <w:rsid w:val="00363E3F"/>
    <w:pPr>
      <w:keepNext/>
      <w:jc w:val="center"/>
      <w:outlineLvl w:val="8"/>
    </w:pPr>
    <w:rPr>
      <w:rFonts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5815CC"/>
    <w:rPr>
      <w:rFonts w:ascii="Verdana" w:eastAsia="굴림" w:hAnsi="Verdana" w:cs="Verdana"/>
      <w:b/>
      <w:bCs/>
      <w:kern w:val="2"/>
      <w:sz w:val="24"/>
      <w:szCs w:val="24"/>
    </w:rPr>
  </w:style>
  <w:style w:type="character" w:customStyle="1" w:styleId="2Char">
    <w:name w:val="제목 2 Char"/>
    <w:link w:val="2"/>
    <w:uiPriority w:val="99"/>
    <w:locked/>
    <w:rsid w:val="005815CC"/>
    <w:rPr>
      <w:rFonts w:ascii="Verdana" w:eastAsia="굴림" w:hAnsi="Verdana" w:cs="Verdana"/>
      <w:b/>
      <w:bCs/>
      <w:kern w:val="2"/>
      <w:sz w:val="24"/>
      <w:szCs w:val="24"/>
    </w:rPr>
  </w:style>
  <w:style w:type="character" w:customStyle="1" w:styleId="3Char">
    <w:name w:val="제목 3 Char"/>
    <w:link w:val="3"/>
    <w:uiPriority w:val="99"/>
    <w:locked/>
    <w:rsid w:val="005815CC"/>
    <w:rPr>
      <w:rFonts w:ascii="Verdana" w:eastAsia="굴림" w:hAnsi="Verdana" w:cs="Verdana"/>
      <w:b/>
      <w:bCs/>
      <w:kern w:val="2"/>
      <w:sz w:val="24"/>
      <w:szCs w:val="24"/>
    </w:rPr>
  </w:style>
  <w:style w:type="character" w:customStyle="1" w:styleId="4Char">
    <w:name w:val="제목 4 Char"/>
    <w:link w:val="4"/>
    <w:uiPriority w:val="99"/>
    <w:locked/>
    <w:rsid w:val="005815CC"/>
    <w:rPr>
      <w:rFonts w:ascii="Verdana" w:eastAsia="굴림" w:hAnsi="Verdana" w:cs="Verdana"/>
      <w:b/>
      <w:bCs/>
      <w:kern w:val="2"/>
      <w:sz w:val="24"/>
      <w:szCs w:val="24"/>
    </w:rPr>
  </w:style>
  <w:style w:type="character" w:customStyle="1" w:styleId="5Char">
    <w:name w:val="제목 5 Char"/>
    <w:link w:val="5"/>
    <w:uiPriority w:val="99"/>
    <w:locked/>
    <w:rsid w:val="005815CC"/>
    <w:rPr>
      <w:rFonts w:ascii="Verdana" w:eastAsia="굴림" w:hAnsi="Verdana" w:cs="Verdana"/>
      <w:b/>
      <w:bCs/>
      <w:kern w:val="2"/>
      <w:sz w:val="24"/>
      <w:szCs w:val="24"/>
    </w:rPr>
  </w:style>
  <w:style w:type="character" w:customStyle="1" w:styleId="6Char">
    <w:name w:val="제목 6 Char"/>
    <w:link w:val="6"/>
    <w:uiPriority w:val="99"/>
    <w:locked/>
    <w:rsid w:val="005815CC"/>
    <w:rPr>
      <w:rFonts w:ascii="Verdana" w:eastAsia="굴림" w:hAnsi="Verdana" w:cs="Verdana"/>
      <w:b/>
      <w:bCs/>
      <w:color w:val="0000FF"/>
      <w:kern w:val="2"/>
      <w:sz w:val="24"/>
      <w:szCs w:val="24"/>
    </w:rPr>
  </w:style>
  <w:style w:type="character" w:customStyle="1" w:styleId="7Char">
    <w:name w:val="제목 7 Char"/>
    <w:link w:val="7"/>
    <w:uiPriority w:val="99"/>
    <w:locked/>
    <w:rsid w:val="005815CC"/>
    <w:rPr>
      <w:rFonts w:ascii="Verdana" w:eastAsia="굴림" w:hAnsi="Verdana" w:cs="Verdana"/>
      <w:b/>
      <w:bCs/>
      <w:kern w:val="2"/>
      <w:sz w:val="24"/>
      <w:szCs w:val="24"/>
    </w:rPr>
  </w:style>
  <w:style w:type="character" w:customStyle="1" w:styleId="8Char">
    <w:name w:val="제목 8 Char"/>
    <w:link w:val="8"/>
    <w:uiPriority w:val="99"/>
    <w:locked/>
    <w:rsid w:val="005815CC"/>
    <w:rPr>
      <w:rFonts w:ascii="Verdana" w:eastAsia="굴림" w:hAnsi="Verdana" w:cs="Verdana"/>
      <w:b/>
      <w:bCs/>
      <w:kern w:val="2"/>
      <w:sz w:val="24"/>
      <w:szCs w:val="24"/>
    </w:rPr>
  </w:style>
  <w:style w:type="character" w:customStyle="1" w:styleId="9Char">
    <w:name w:val="제목 9 Char"/>
    <w:link w:val="9"/>
    <w:uiPriority w:val="99"/>
    <w:locked/>
    <w:rsid w:val="005815CC"/>
    <w:rPr>
      <w:rFonts w:ascii="Verdana" w:eastAsia="굴림" w:hAnsi="Verdana" w:cs="Verdana"/>
      <w:kern w:val="2"/>
      <w:sz w:val="24"/>
      <w:szCs w:val="24"/>
    </w:rPr>
  </w:style>
  <w:style w:type="character" w:styleId="a3">
    <w:name w:val="Strong"/>
    <w:uiPriority w:val="99"/>
    <w:qFormat/>
    <w:rsid w:val="00363E3F"/>
    <w:rPr>
      <w:b/>
      <w:bCs/>
    </w:rPr>
  </w:style>
  <w:style w:type="paragraph" w:customStyle="1" w:styleId="ListParagraph">
    <w:name w:val="List Paragraph"/>
    <w:basedOn w:val="a"/>
    <w:uiPriority w:val="99"/>
    <w:qFormat/>
    <w:rsid w:val="00363E3F"/>
    <w:pPr>
      <w:snapToGrid/>
      <w:spacing w:line="240" w:lineRule="auto"/>
      <w:ind w:leftChars="400" w:left="800"/>
    </w:pPr>
    <w:rPr>
      <w:rFonts w:ascii="맑은 고딕" w:eastAsia="맑은 고딕" w:hAnsi="맑은 고딕" w:cs="맑은 고딕"/>
    </w:rPr>
  </w:style>
  <w:style w:type="paragraph" w:customStyle="1" w:styleId="a4">
    <w:name w:val="바탕글"/>
    <w:basedOn w:val="a"/>
    <w:rsid w:val="006E3A1A"/>
    <w:pPr>
      <w:widowControl/>
      <w:wordWrap/>
      <w:autoSpaceDE/>
      <w:autoSpaceDN/>
      <w:spacing w:line="384" w:lineRule="auto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수신기관장"/>
    <w:basedOn w:val="a"/>
    <w:uiPriority w:val="99"/>
    <w:rsid w:val="006E3A1A"/>
    <w:pPr>
      <w:widowControl/>
      <w:wordWrap/>
      <w:autoSpaceDE/>
      <w:autoSpaceDN/>
      <w:spacing w:line="288" w:lineRule="auto"/>
    </w:pPr>
    <w:rPr>
      <w:rFonts w:ascii="HY신명조" w:eastAsia="HY신명조" w:hAnsi="HY신명조" w:cs="HY신명조"/>
      <w:b/>
      <w:bCs/>
      <w:color w:val="0000FF"/>
      <w:kern w:val="0"/>
      <w:sz w:val="26"/>
      <w:szCs w:val="26"/>
    </w:rPr>
  </w:style>
  <w:style w:type="paragraph" w:styleId="a6">
    <w:name w:val="header"/>
    <w:basedOn w:val="a"/>
    <w:link w:val="Char"/>
    <w:uiPriority w:val="99"/>
    <w:semiHidden/>
    <w:rsid w:val="00B0320A"/>
    <w:pPr>
      <w:tabs>
        <w:tab w:val="center" w:pos="4513"/>
        <w:tab w:val="right" w:pos="9026"/>
      </w:tabs>
    </w:pPr>
    <w:rPr>
      <w:rFonts w:cs="Times New Roman"/>
      <w:sz w:val="24"/>
      <w:szCs w:val="24"/>
      <w:lang w:val="x-none" w:eastAsia="x-none"/>
    </w:rPr>
  </w:style>
  <w:style w:type="character" w:customStyle="1" w:styleId="Char">
    <w:name w:val="머리글 Char"/>
    <w:link w:val="a6"/>
    <w:uiPriority w:val="99"/>
    <w:semiHidden/>
    <w:locked/>
    <w:rsid w:val="00B0320A"/>
    <w:rPr>
      <w:rFonts w:ascii="Verdana" w:eastAsia="굴림" w:hAnsi="Verdana" w:cs="Verdana"/>
      <w:kern w:val="2"/>
      <w:sz w:val="24"/>
      <w:szCs w:val="24"/>
    </w:rPr>
  </w:style>
  <w:style w:type="paragraph" w:styleId="a7">
    <w:name w:val="footer"/>
    <w:basedOn w:val="a"/>
    <w:link w:val="Char0"/>
    <w:uiPriority w:val="99"/>
    <w:semiHidden/>
    <w:rsid w:val="00B0320A"/>
    <w:pPr>
      <w:tabs>
        <w:tab w:val="center" w:pos="4513"/>
        <w:tab w:val="right" w:pos="9026"/>
      </w:tabs>
    </w:pPr>
    <w:rPr>
      <w:rFonts w:cs="Times New Roman"/>
      <w:sz w:val="24"/>
      <w:szCs w:val="24"/>
      <w:lang w:val="x-none" w:eastAsia="x-none"/>
    </w:rPr>
  </w:style>
  <w:style w:type="character" w:customStyle="1" w:styleId="Char0">
    <w:name w:val="바닥글 Char"/>
    <w:link w:val="a7"/>
    <w:uiPriority w:val="99"/>
    <w:semiHidden/>
    <w:locked/>
    <w:rsid w:val="00B0320A"/>
    <w:rPr>
      <w:rFonts w:ascii="Verdana" w:eastAsia="굴림" w:hAnsi="Verdana" w:cs="Verdana"/>
      <w:kern w:val="2"/>
      <w:sz w:val="24"/>
      <w:szCs w:val="24"/>
    </w:rPr>
  </w:style>
  <w:style w:type="character" w:styleId="a8">
    <w:name w:val="Intense Emphasis"/>
    <w:uiPriority w:val="21"/>
    <w:qFormat/>
    <w:rsid w:val="00935767"/>
    <w:rPr>
      <w:b/>
      <w:bCs/>
      <w:i/>
      <w:iCs/>
      <w:color w:val="4F81BD"/>
    </w:rPr>
  </w:style>
  <w:style w:type="paragraph" w:styleId="a9">
    <w:name w:val="No Spacing"/>
    <w:uiPriority w:val="1"/>
    <w:qFormat/>
    <w:rsid w:val="00007440"/>
    <w:pPr>
      <w:widowControl w:val="0"/>
      <w:wordWrap w:val="0"/>
      <w:autoSpaceDE w:val="0"/>
      <w:autoSpaceDN w:val="0"/>
      <w:snapToGrid w:val="0"/>
      <w:jc w:val="both"/>
    </w:pPr>
    <w:rPr>
      <w:rFonts w:ascii="Verdana" w:eastAsia="굴림" w:hAnsi="Verdana" w:cs="Verdana"/>
      <w:kern w:val="2"/>
    </w:rPr>
  </w:style>
  <w:style w:type="table" w:styleId="aa">
    <w:name w:val="Table Grid"/>
    <w:basedOn w:val="a1"/>
    <w:uiPriority w:val="59"/>
    <w:locked/>
    <w:rsid w:val="0093561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3561E"/>
    <w:pPr>
      <w:widowControl/>
      <w:wordWrap/>
      <w:autoSpaceDE/>
      <w:autoSpaceDN/>
      <w:snapToGrid/>
      <w:spacing w:line="240" w:lineRule="auto"/>
      <w:jc w:val="left"/>
    </w:pPr>
    <w:rPr>
      <w:rFonts w:ascii="굴림" w:hAnsi="굴림" w:cs="굴림"/>
      <w:kern w:val="0"/>
      <w:sz w:val="24"/>
      <w:szCs w:val="24"/>
    </w:rPr>
  </w:style>
  <w:style w:type="paragraph" w:styleId="ac">
    <w:name w:val="Balloon Text"/>
    <w:basedOn w:val="a"/>
    <w:link w:val="Char1"/>
    <w:uiPriority w:val="99"/>
    <w:semiHidden/>
    <w:unhideWhenUsed/>
    <w:rsid w:val="000276AE"/>
    <w:pPr>
      <w:spacing w:line="240" w:lineRule="auto"/>
    </w:pPr>
    <w:rPr>
      <w:rFonts w:ascii="맑은 고딕" w:eastAsia="맑은 고딕" w:hAnsi="맑은 고딕" w:cs="Times New Roman"/>
      <w:sz w:val="18"/>
      <w:szCs w:val="18"/>
    </w:rPr>
  </w:style>
  <w:style w:type="character" w:customStyle="1" w:styleId="Char1">
    <w:name w:val="풍선 도움말 텍스트 Char"/>
    <w:link w:val="ac"/>
    <w:uiPriority w:val="99"/>
    <w:semiHidden/>
    <w:rsid w:val="000276AE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F653D-A564-4C37-BAF5-3E57D6D8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■「방송통신기자재등의 적합성평가에 관한 고시」 [별지 제6호서식] &lt;개정 2012</vt:lpstr>
    </vt:vector>
  </TitlesOfParts>
  <Company>전자파팀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■「방송통신기자재등의 적합성평가에 관한 고시」 [별지 제6호서식] &lt;개정 2012</dc:title>
  <dc:subject/>
  <dc:creator>EMC</dc:creator>
  <cp:keywords/>
  <cp:lastModifiedBy>강 현진</cp:lastModifiedBy>
  <cp:revision>2</cp:revision>
  <cp:lastPrinted>2021-07-12T06:59:00Z</cp:lastPrinted>
  <dcterms:created xsi:type="dcterms:W3CDTF">2022-03-22T00:08:00Z</dcterms:created>
  <dcterms:modified xsi:type="dcterms:W3CDTF">2022-03-22T00:08:00Z</dcterms:modified>
</cp:coreProperties>
</file>